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2AF" w:rsidRDefault="003512AF" w:rsidP="003512AF">
      <w:pPr>
        <w:spacing w:after="0"/>
      </w:pPr>
      <w:r>
        <w:t>Week 23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2514"/>
        <w:gridCol w:w="2378"/>
        <w:gridCol w:w="2138"/>
      </w:tblGrid>
      <w:tr w:rsidR="003512AF" w:rsidTr="0095081D">
        <w:tc>
          <w:tcPr>
            <w:tcW w:w="2394" w:type="dxa"/>
          </w:tcPr>
          <w:p w:rsidR="003512AF" w:rsidRDefault="003512AF" w:rsidP="003512AF">
            <w:pPr>
              <w:spacing w:after="0"/>
            </w:pPr>
            <w:r>
              <w:t>Date</w:t>
            </w:r>
          </w:p>
        </w:tc>
        <w:tc>
          <w:tcPr>
            <w:tcW w:w="2574" w:type="dxa"/>
          </w:tcPr>
          <w:p w:rsidR="003512AF" w:rsidRDefault="003512AF" w:rsidP="003512AF">
            <w:pPr>
              <w:spacing w:after="0"/>
            </w:pPr>
            <w:r>
              <w:t>Lesson</w:t>
            </w:r>
          </w:p>
        </w:tc>
        <w:tc>
          <w:tcPr>
            <w:tcW w:w="2430" w:type="dxa"/>
          </w:tcPr>
          <w:p w:rsidR="003512AF" w:rsidRDefault="003512AF" w:rsidP="003512AF">
            <w:pPr>
              <w:spacing w:after="0"/>
            </w:pPr>
            <w:r>
              <w:t xml:space="preserve">Homework </w:t>
            </w:r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  <w:r>
              <w:t>CRISS</w:t>
            </w:r>
          </w:p>
        </w:tc>
      </w:tr>
      <w:tr w:rsidR="003512AF" w:rsidTr="0095081D">
        <w:tc>
          <w:tcPr>
            <w:tcW w:w="2394" w:type="dxa"/>
          </w:tcPr>
          <w:p w:rsidR="003512AF" w:rsidRDefault="003512AF" w:rsidP="003512AF">
            <w:pPr>
              <w:spacing w:after="0"/>
            </w:pPr>
            <w:r>
              <w:t>2/17</w:t>
            </w:r>
          </w:p>
        </w:tc>
        <w:tc>
          <w:tcPr>
            <w:tcW w:w="2574" w:type="dxa"/>
          </w:tcPr>
          <w:p w:rsidR="003512AF" w:rsidRDefault="003512AF" w:rsidP="003512AF">
            <w:pPr>
              <w:spacing w:after="0"/>
            </w:pPr>
            <w:r>
              <w:t>No school midwinter break</w:t>
            </w:r>
          </w:p>
        </w:tc>
        <w:tc>
          <w:tcPr>
            <w:tcW w:w="2430" w:type="dxa"/>
          </w:tcPr>
          <w:p w:rsidR="003512AF" w:rsidRDefault="003512AF" w:rsidP="003512AF">
            <w:pPr>
              <w:spacing w:after="0"/>
            </w:pPr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</w:p>
        </w:tc>
      </w:tr>
      <w:tr w:rsidR="003512AF" w:rsidTr="0095081D">
        <w:trPr>
          <w:trHeight w:val="935"/>
        </w:trPr>
        <w:tc>
          <w:tcPr>
            <w:tcW w:w="2394" w:type="dxa"/>
          </w:tcPr>
          <w:p w:rsidR="003512AF" w:rsidRDefault="003512AF" w:rsidP="003512AF">
            <w:pPr>
              <w:spacing w:after="0"/>
            </w:pPr>
            <w:r>
              <w:t>2/18</w:t>
            </w:r>
          </w:p>
        </w:tc>
        <w:tc>
          <w:tcPr>
            <w:tcW w:w="2574" w:type="dxa"/>
          </w:tcPr>
          <w:p w:rsidR="003512AF" w:rsidRDefault="003512AF" w:rsidP="003512AF">
            <w:pPr>
              <w:spacing w:after="0"/>
            </w:pPr>
            <w:r>
              <w:t>Start chapter 11 Mendel’s laws</w:t>
            </w:r>
          </w:p>
        </w:tc>
        <w:tc>
          <w:tcPr>
            <w:tcW w:w="2430" w:type="dxa"/>
          </w:tcPr>
          <w:p w:rsidR="003512AF" w:rsidRDefault="003512AF" w:rsidP="003512AF">
            <w:pPr>
              <w:spacing w:after="0"/>
            </w:pPr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  <w:r>
              <w:t>Vocabulary mapping Two column notes</w:t>
            </w:r>
          </w:p>
          <w:p w:rsidR="003512AF" w:rsidRDefault="003512AF" w:rsidP="003512AF">
            <w:pPr>
              <w:spacing w:after="0"/>
            </w:pPr>
            <w:r>
              <w:t>Think Pair Share</w:t>
            </w:r>
          </w:p>
          <w:p w:rsidR="003512AF" w:rsidRDefault="003512AF" w:rsidP="003512AF">
            <w:pPr>
              <w:spacing w:after="0"/>
            </w:pPr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512AF" w:rsidTr="0095081D">
        <w:tc>
          <w:tcPr>
            <w:tcW w:w="2394" w:type="dxa"/>
          </w:tcPr>
          <w:p w:rsidR="003512AF" w:rsidRDefault="003512AF" w:rsidP="003512AF">
            <w:pPr>
              <w:spacing w:after="0"/>
            </w:pPr>
            <w:r>
              <w:t>2/19</w:t>
            </w:r>
          </w:p>
        </w:tc>
        <w:tc>
          <w:tcPr>
            <w:tcW w:w="2574" w:type="dxa"/>
          </w:tcPr>
          <w:p w:rsidR="003512AF" w:rsidRDefault="003512AF" w:rsidP="003512AF">
            <w:pPr>
              <w:spacing w:after="0"/>
            </w:pPr>
          </w:p>
        </w:tc>
        <w:tc>
          <w:tcPr>
            <w:tcW w:w="2430" w:type="dxa"/>
          </w:tcPr>
          <w:p w:rsidR="003512AF" w:rsidRDefault="003512AF" w:rsidP="003512AF">
            <w:pPr>
              <w:spacing w:after="0"/>
            </w:pPr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  <w:r>
              <w:t>Vocabulary mapping Two column notes</w:t>
            </w:r>
          </w:p>
          <w:p w:rsidR="003512AF" w:rsidRDefault="003512AF" w:rsidP="003512AF">
            <w:pPr>
              <w:spacing w:after="0"/>
            </w:pPr>
            <w:r>
              <w:t>Think Pair Share</w:t>
            </w:r>
          </w:p>
          <w:p w:rsidR="003512AF" w:rsidRDefault="003512AF" w:rsidP="003512AF">
            <w:pPr>
              <w:spacing w:after="0"/>
            </w:pPr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512AF" w:rsidTr="0095081D">
        <w:tc>
          <w:tcPr>
            <w:tcW w:w="2394" w:type="dxa"/>
          </w:tcPr>
          <w:p w:rsidR="003512AF" w:rsidRDefault="003512AF" w:rsidP="003512AF">
            <w:pPr>
              <w:spacing w:after="0"/>
            </w:pPr>
            <w:r>
              <w:t>2/20</w:t>
            </w:r>
          </w:p>
        </w:tc>
        <w:tc>
          <w:tcPr>
            <w:tcW w:w="2574" w:type="dxa"/>
          </w:tcPr>
          <w:p w:rsidR="003512AF" w:rsidRDefault="003512AF" w:rsidP="003512AF">
            <w:pPr>
              <w:spacing w:after="0"/>
            </w:pPr>
          </w:p>
        </w:tc>
        <w:tc>
          <w:tcPr>
            <w:tcW w:w="2430" w:type="dxa"/>
          </w:tcPr>
          <w:p w:rsidR="003512AF" w:rsidRDefault="003512AF" w:rsidP="003512AF">
            <w:pPr>
              <w:spacing w:after="0"/>
            </w:pPr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  <w:r>
              <w:t>Vocabulary mapping Two column notes</w:t>
            </w:r>
          </w:p>
          <w:p w:rsidR="003512AF" w:rsidRDefault="003512AF" w:rsidP="003512AF">
            <w:pPr>
              <w:spacing w:after="0"/>
            </w:pPr>
            <w:r>
              <w:t>Think Pair Share</w:t>
            </w:r>
          </w:p>
          <w:p w:rsidR="003512AF" w:rsidRDefault="003512AF" w:rsidP="003512AF">
            <w:pPr>
              <w:spacing w:after="0"/>
            </w:pPr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512AF" w:rsidTr="0095081D">
        <w:tc>
          <w:tcPr>
            <w:tcW w:w="2394" w:type="dxa"/>
          </w:tcPr>
          <w:p w:rsidR="003512AF" w:rsidRDefault="003512AF" w:rsidP="003512AF">
            <w:pPr>
              <w:spacing w:after="0"/>
            </w:pPr>
            <w:r>
              <w:t>2/21</w:t>
            </w:r>
          </w:p>
        </w:tc>
        <w:tc>
          <w:tcPr>
            <w:tcW w:w="2574" w:type="dxa"/>
          </w:tcPr>
          <w:p w:rsidR="003512AF" w:rsidRDefault="003512AF" w:rsidP="003512AF">
            <w:pPr>
              <w:spacing w:after="0"/>
            </w:pPr>
          </w:p>
        </w:tc>
        <w:tc>
          <w:tcPr>
            <w:tcW w:w="2430" w:type="dxa"/>
          </w:tcPr>
          <w:p w:rsidR="003512AF" w:rsidRDefault="003512AF" w:rsidP="003512AF">
            <w:pPr>
              <w:spacing w:after="0"/>
            </w:pPr>
          </w:p>
        </w:tc>
        <w:tc>
          <w:tcPr>
            <w:tcW w:w="2178" w:type="dxa"/>
          </w:tcPr>
          <w:p w:rsidR="003512AF" w:rsidRDefault="003512AF" w:rsidP="003512AF">
            <w:pPr>
              <w:spacing w:after="0"/>
            </w:pPr>
            <w:r>
              <w:t>Vocabulary mapping Two column notes</w:t>
            </w:r>
          </w:p>
          <w:p w:rsidR="003512AF" w:rsidRDefault="003512AF" w:rsidP="003512AF">
            <w:pPr>
              <w:spacing w:after="0"/>
            </w:pPr>
            <w:r>
              <w:t>Think Pair Share</w:t>
            </w:r>
          </w:p>
          <w:p w:rsidR="003512AF" w:rsidRDefault="003512AF" w:rsidP="003512AF">
            <w:pPr>
              <w:spacing w:after="0"/>
            </w:pPr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</w:tbl>
    <w:p w:rsidR="003512AF" w:rsidRDefault="003512AF" w:rsidP="003512AF"/>
    <w:p w:rsidR="00212440" w:rsidRDefault="00212440"/>
    <w:sectPr w:rsidR="00212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AF"/>
    <w:rsid w:val="00212440"/>
    <w:rsid w:val="0035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71422-1EFA-4364-895B-00D10328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LeaTrea</dc:creator>
  <cp:keywords/>
  <dc:description/>
  <cp:lastModifiedBy>Autumn LeaTrea</cp:lastModifiedBy>
  <cp:revision>1</cp:revision>
  <dcterms:created xsi:type="dcterms:W3CDTF">2014-02-07T14:52:00Z</dcterms:created>
  <dcterms:modified xsi:type="dcterms:W3CDTF">2014-02-07T14:53:00Z</dcterms:modified>
</cp:coreProperties>
</file>